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79F" w:rsidRPr="0030373F" w:rsidRDefault="0066579F" w:rsidP="0066579F">
      <w:pPr>
        <w:spacing w:before="100" w:beforeAutospacing="1" w:after="100" w:afterAutospacing="1"/>
        <w:rPr>
          <w:b/>
          <w:sz w:val="21"/>
          <w:szCs w:val="21"/>
          <w:lang w:val="pl-PL"/>
        </w:rPr>
      </w:pPr>
      <w:r w:rsidRPr="0030373F">
        <w:rPr>
          <w:rFonts w:eastAsia="Times New Roman"/>
          <w:b/>
          <w:sz w:val="21"/>
          <w:szCs w:val="21"/>
          <w:lang w:val="pl-PL" w:eastAsia="pl-PL"/>
        </w:rPr>
        <w:t xml:space="preserve">Program ramowy praktyk studenckich organizowanych przez </w:t>
      </w:r>
      <w:r w:rsidRPr="0030373F">
        <w:rPr>
          <w:b/>
          <w:sz w:val="21"/>
          <w:szCs w:val="21"/>
          <w:lang w:val="pl-PL"/>
        </w:rPr>
        <w:t xml:space="preserve">Instytut Historii Sztuki UAM i Zamek Królewski w Warszawie-Muzeum </w:t>
      </w:r>
    </w:p>
    <w:p w:rsidR="0066579F" w:rsidRPr="0030373F" w:rsidRDefault="0066579F" w:rsidP="0066579F">
      <w:pPr>
        <w:spacing w:before="100" w:beforeAutospacing="1" w:after="100" w:afterAutospacing="1"/>
        <w:rPr>
          <w:rFonts w:eastAsia="Times New Roman"/>
          <w:sz w:val="21"/>
          <w:szCs w:val="21"/>
          <w:lang w:val="pl-PL" w:eastAsia="pl-PL"/>
        </w:rPr>
      </w:pPr>
      <w:r w:rsidRPr="0030373F">
        <w:rPr>
          <w:rFonts w:eastAsia="Times New Roman"/>
          <w:b/>
          <w:bCs/>
          <w:sz w:val="21"/>
          <w:szCs w:val="21"/>
          <w:lang w:val="pl-PL" w:eastAsia="pl-PL"/>
        </w:rPr>
        <w:t xml:space="preserve">Ośrodek Sztuki:  </w:t>
      </w:r>
    </w:p>
    <w:p w:rsidR="0066579F" w:rsidRPr="0030373F" w:rsidRDefault="0066579F" w:rsidP="0066579F">
      <w:pPr>
        <w:spacing w:before="100" w:beforeAutospacing="1" w:after="100" w:afterAutospacing="1" w:line="276" w:lineRule="auto"/>
        <w:rPr>
          <w:rFonts w:eastAsia="Times New Roman"/>
          <w:sz w:val="21"/>
          <w:szCs w:val="21"/>
          <w:lang w:val="pl-PL" w:eastAsia="pl-PL"/>
        </w:rPr>
      </w:pPr>
      <w:r w:rsidRPr="0030373F">
        <w:rPr>
          <w:rFonts w:eastAsia="Times New Roman"/>
          <w:sz w:val="21"/>
          <w:szCs w:val="21"/>
          <w:lang w:val="pl-PL" w:eastAsia="pl-PL"/>
        </w:rPr>
        <w:t>- zapoznanie się, pod opieką kuratorów muzealnych, z ekspozycjami stałymi w Zamku Królewskim w Warszawie;</w:t>
      </w:r>
    </w:p>
    <w:p w:rsidR="0066579F" w:rsidRPr="0030373F" w:rsidRDefault="0066579F" w:rsidP="0066579F">
      <w:pPr>
        <w:spacing w:before="100" w:beforeAutospacing="1" w:after="100" w:afterAutospacing="1" w:line="276" w:lineRule="auto"/>
        <w:rPr>
          <w:rFonts w:eastAsia="Times New Roman"/>
          <w:sz w:val="21"/>
          <w:szCs w:val="21"/>
          <w:lang w:val="pl-PL" w:eastAsia="pl-PL"/>
        </w:rPr>
      </w:pPr>
      <w:r w:rsidRPr="0030373F">
        <w:rPr>
          <w:rFonts w:eastAsia="Times New Roman"/>
          <w:sz w:val="21"/>
          <w:szCs w:val="21"/>
          <w:lang w:val="pl-PL" w:eastAsia="pl-PL"/>
        </w:rPr>
        <w:t>- udział w tworzeniu podpisów do wybranych obiektów na ekspozycji stałej;</w:t>
      </w:r>
    </w:p>
    <w:p w:rsidR="0066579F" w:rsidRPr="0030373F" w:rsidRDefault="0066579F" w:rsidP="0066579F">
      <w:pPr>
        <w:spacing w:before="100" w:beforeAutospacing="1" w:after="100" w:afterAutospacing="1" w:line="276" w:lineRule="auto"/>
        <w:rPr>
          <w:rFonts w:eastAsia="Times New Roman"/>
          <w:bCs/>
          <w:sz w:val="21"/>
          <w:szCs w:val="21"/>
          <w:lang w:val="pl-PL" w:eastAsia="pl-PL"/>
        </w:rPr>
      </w:pPr>
      <w:r w:rsidRPr="0030373F">
        <w:rPr>
          <w:rFonts w:eastAsia="Times New Roman"/>
          <w:bCs/>
          <w:sz w:val="21"/>
          <w:szCs w:val="21"/>
          <w:lang w:val="pl-PL" w:eastAsia="pl-PL"/>
        </w:rPr>
        <w:t xml:space="preserve">- udział w opracowaniu wybranych zabytków na potrzeby katalogów zbiorów; </w:t>
      </w:r>
    </w:p>
    <w:p w:rsidR="0066579F" w:rsidRPr="0030373F" w:rsidRDefault="0066579F" w:rsidP="0066579F">
      <w:pPr>
        <w:spacing w:before="100" w:beforeAutospacing="1" w:after="100" w:afterAutospacing="1" w:line="276" w:lineRule="auto"/>
        <w:rPr>
          <w:rFonts w:eastAsia="Times New Roman"/>
          <w:bCs/>
          <w:sz w:val="21"/>
          <w:szCs w:val="21"/>
          <w:lang w:val="pl-PL" w:eastAsia="pl-PL"/>
        </w:rPr>
      </w:pPr>
      <w:r w:rsidRPr="0030373F">
        <w:rPr>
          <w:rFonts w:eastAsia="Times New Roman"/>
          <w:bCs/>
          <w:sz w:val="21"/>
          <w:szCs w:val="21"/>
          <w:lang w:val="pl-PL" w:eastAsia="pl-PL"/>
        </w:rPr>
        <w:t>- wprowadzanie do systemu ewidencji zbiorów MONA opisów wybranych obiektów.</w:t>
      </w:r>
    </w:p>
    <w:p w:rsidR="0066579F" w:rsidRPr="0030373F" w:rsidRDefault="0066579F" w:rsidP="0066579F">
      <w:pPr>
        <w:spacing w:before="100" w:beforeAutospacing="1" w:after="100" w:afterAutospacing="1"/>
        <w:rPr>
          <w:rFonts w:eastAsia="Times New Roman"/>
          <w:b/>
          <w:bCs/>
          <w:sz w:val="21"/>
          <w:szCs w:val="21"/>
          <w:lang w:val="pl-PL" w:eastAsia="pl-PL"/>
        </w:rPr>
      </w:pPr>
      <w:r w:rsidRPr="0030373F">
        <w:rPr>
          <w:rFonts w:eastAsia="Times New Roman"/>
          <w:b/>
          <w:bCs/>
          <w:sz w:val="21"/>
          <w:szCs w:val="21"/>
          <w:lang w:val="pl-PL" w:eastAsia="pl-PL"/>
        </w:rPr>
        <w:t xml:space="preserve">Dział Projektów Naukowych i Muzealnych: </w:t>
      </w:r>
    </w:p>
    <w:p w:rsidR="0066579F" w:rsidRPr="0030373F" w:rsidRDefault="0066579F" w:rsidP="0066579F">
      <w:pPr>
        <w:pStyle w:val="mcntmsolistparagraph"/>
        <w:shd w:val="clear" w:color="auto" w:fill="FFFFFF"/>
        <w:spacing w:before="24" w:beforeAutospacing="0" w:after="24" w:afterAutospacing="0" w:line="360" w:lineRule="auto"/>
        <w:ind w:hanging="360"/>
        <w:rPr>
          <w:sz w:val="21"/>
          <w:szCs w:val="21"/>
        </w:rPr>
      </w:pPr>
      <w:r w:rsidRPr="0030373F">
        <w:rPr>
          <w:sz w:val="21"/>
          <w:szCs w:val="21"/>
        </w:rPr>
        <w:t xml:space="preserve">     - udział w archiwalnych oraz bibliograficznych kwerendach tematycznych;</w:t>
      </w:r>
    </w:p>
    <w:p w:rsidR="0066579F" w:rsidRPr="0030373F" w:rsidRDefault="0066579F" w:rsidP="0066579F">
      <w:pPr>
        <w:pStyle w:val="mcntmsolistparagraph"/>
        <w:shd w:val="clear" w:color="auto" w:fill="FFFFFF"/>
        <w:spacing w:before="24" w:beforeAutospacing="0" w:after="24" w:afterAutospacing="0" w:line="360" w:lineRule="auto"/>
        <w:ind w:hanging="360"/>
        <w:rPr>
          <w:sz w:val="21"/>
          <w:szCs w:val="21"/>
        </w:rPr>
      </w:pPr>
      <w:r w:rsidRPr="0030373F">
        <w:rPr>
          <w:sz w:val="21"/>
          <w:szCs w:val="21"/>
        </w:rPr>
        <w:t xml:space="preserve">     - opracowywanie i digitalizacja dokumentacji fotograficznej prezentującej bryłę i wnętrza Zamku Królewskiego w okresie II RP;</w:t>
      </w:r>
    </w:p>
    <w:p w:rsidR="0066579F" w:rsidRPr="0030373F" w:rsidRDefault="0066579F" w:rsidP="0066579F">
      <w:pPr>
        <w:pStyle w:val="mcntmsolistparagraph"/>
        <w:shd w:val="clear" w:color="auto" w:fill="FFFFFF"/>
        <w:spacing w:before="24" w:beforeAutospacing="0" w:after="24" w:afterAutospacing="0" w:line="360" w:lineRule="auto"/>
        <w:ind w:hanging="360"/>
        <w:rPr>
          <w:sz w:val="21"/>
          <w:szCs w:val="21"/>
        </w:rPr>
      </w:pPr>
      <w:r w:rsidRPr="0030373F">
        <w:rPr>
          <w:sz w:val="21"/>
          <w:szCs w:val="21"/>
        </w:rPr>
        <w:t xml:space="preserve">     - udział w aktualnie prowadzonych projektach naukowych.</w:t>
      </w:r>
    </w:p>
    <w:p w:rsidR="0066579F" w:rsidRPr="00A93632" w:rsidRDefault="0066579F" w:rsidP="0066579F">
      <w:pPr>
        <w:spacing w:before="100" w:beforeAutospacing="1" w:after="100" w:afterAutospacing="1"/>
        <w:rPr>
          <w:rFonts w:eastAsia="Times New Roman"/>
          <w:b/>
          <w:bCs/>
          <w:sz w:val="21"/>
          <w:szCs w:val="21"/>
          <w:lang w:val="pl-PL" w:eastAsia="pl-PL"/>
        </w:rPr>
      </w:pPr>
      <w:r w:rsidRPr="00A93632">
        <w:rPr>
          <w:rFonts w:eastAsia="Times New Roman"/>
          <w:b/>
          <w:bCs/>
          <w:sz w:val="21"/>
          <w:szCs w:val="21"/>
          <w:lang w:val="pl-PL" w:eastAsia="pl-PL"/>
        </w:rPr>
        <w:t xml:space="preserve">Dział Inwentarzy Muzealnych: </w:t>
      </w:r>
    </w:p>
    <w:p w:rsidR="0066579F" w:rsidRPr="0030373F" w:rsidRDefault="0066579F" w:rsidP="0066579F">
      <w:pPr>
        <w:spacing w:before="100" w:beforeAutospacing="1" w:after="100" w:afterAutospacing="1"/>
        <w:rPr>
          <w:rFonts w:eastAsia="Times New Roman"/>
          <w:bCs/>
          <w:sz w:val="21"/>
          <w:szCs w:val="21"/>
          <w:lang w:val="pl-PL" w:eastAsia="pl-PL"/>
        </w:rPr>
      </w:pPr>
      <w:r w:rsidRPr="0030373F">
        <w:rPr>
          <w:rFonts w:eastAsia="Times New Roman"/>
          <w:bCs/>
          <w:sz w:val="21"/>
          <w:szCs w:val="21"/>
          <w:lang w:val="pl-PL" w:eastAsia="pl-PL"/>
        </w:rPr>
        <w:t>- zapoznanie się z podstawami zarządzania zbiorami w muzeach (Ustawa o muzeach, rozporządzenia);</w:t>
      </w:r>
    </w:p>
    <w:p w:rsidR="0066579F" w:rsidRPr="0030373F" w:rsidRDefault="0066579F" w:rsidP="0066579F">
      <w:pPr>
        <w:spacing w:before="100" w:beforeAutospacing="1" w:after="100" w:afterAutospacing="1"/>
        <w:rPr>
          <w:rFonts w:eastAsia="Times New Roman"/>
          <w:bCs/>
          <w:sz w:val="21"/>
          <w:szCs w:val="21"/>
          <w:lang w:val="pl-PL" w:eastAsia="pl-PL"/>
        </w:rPr>
      </w:pPr>
      <w:r w:rsidRPr="0030373F">
        <w:rPr>
          <w:rFonts w:eastAsia="Times New Roman"/>
          <w:bCs/>
          <w:sz w:val="21"/>
          <w:szCs w:val="21"/>
          <w:lang w:val="pl-PL" w:eastAsia="pl-PL"/>
        </w:rPr>
        <w:t xml:space="preserve">- zapoznanie się z procesem akcesji, ewidencjonowania, inwentaryzacji i ruchu obiektów w muzeach. </w:t>
      </w:r>
    </w:p>
    <w:p w:rsidR="0066579F" w:rsidRPr="0030373F" w:rsidRDefault="0066579F" w:rsidP="0066579F">
      <w:pPr>
        <w:spacing w:before="100" w:beforeAutospacing="1" w:after="100" w:afterAutospacing="1"/>
        <w:rPr>
          <w:rFonts w:eastAsia="Times New Roman"/>
          <w:b/>
          <w:bCs/>
          <w:sz w:val="21"/>
          <w:szCs w:val="21"/>
          <w:lang w:val="pl-PL" w:eastAsia="pl-PL"/>
        </w:rPr>
      </w:pPr>
      <w:r w:rsidRPr="0030373F">
        <w:rPr>
          <w:rFonts w:eastAsia="Times New Roman"/>
          <w:b/>
          <w:bCs/>
          <w:sz w:val="21"/>
          <w:szCs w:val="21"/>
          <w:lang w:val="pl-PL" w:eastAsia="pl-PL"/>
        </w:rPr>
        <w:t>Dział Organizacji Wystaw:</w:t>
      </w:r>
    </w:p>
    <w:p w:rsidR="0066579F" w:rsidRPr="0030373F" w:rsidRDefault="0066579F" w:rsidP="0066579F">
      <w:pPr>
        <w:spacing w:before="100" w:beforeAutospacing="1" w:after="100" w:afterAutospacing="1"/>
        <w:rPr>
          <w:rFonts w:eastAsia="Times New Roman"/>
          <w:sz w:val="21"/>
          <w:szCs w:val="21"/>
          <w:lang w:val="pl-PL" w:eastAsia="pl-PL"/>
        </w:rPr>
      </w:pPr>
      <w:r w:rsidRPr="0030373F">
        <w:rPr>
          <w:rFonts w:eastAsia="Times New Roman"/>
          <w:bCs/>
          <w:sz w:val="21"/>
          <w:szCs w:val="21"/>
          <w:lang w:val="pl-PL" w:eastAsia="pl-PL"/>
        </w:rPr>
        <w:t xml:space="preserve">- udział w pracach przygotowawczych do ekspozycji czasowej w muzeum, w tym: uczestniczenie w spotkaniach z autorami wystawy stałej i scenografem, uczestniczenie w procesie tworzenie ekspozycji czasowej, </w:t>
      </w:r>
      <w:r w:rsidRPr="0030373F">
        <w:rPr>
          <w:rFonts w:eastAsia="Times New Roman"/>
          <w:sz w:val="21"/>
          <w:szCs w:val="21"/>
          <w:lang w:val="pl-PL" w:eastAsia="pl-PL"/>
        </w:rPr>
        <w:t xml:space="preserve">tworzenie opisów i podpisów do wybranych obiektów.  </w:t>
      </w:r>
    </w:p>
    <w:p w:rsidR="0066579F" w:rsidRPr="0030373F" w:rsidRDefault="0066579F" w:rsidP="0066579F">
      <w:pPr>
        <w:spacing w:before="100" w:beforeAutospacing="1" w:after="100" w:afterAutospacing="1"/>
        <w:rPr>
          <w:rFonts w:eastAsia="Times New Roman"/>
          <w:b/>
          <w:sz w:val="21"/>
          <w:szCs w:val="21"/>
          <w:lang w:val="pl-PL" w:eastAsia="pl-PL"/>
        </w:rPr>
      </w:pPr>
      <w:r w:rsidRPr="0030373F">
        <w:rPr>
          <w:rFonts w:eastAsia="Times New Roman"/>
          <w:b/>
          <w:sz w:val="21"/>
          <w:szCs w:val="21"/>
          <w:lang w:val="pl-PL" w:eastAsia="pl-PL"/>
        </w:rPr>
        <w:t>Dział Promocji i Komunikacji:</w:t>
      </w:r>
    </w:p>
    <w:p w:rsidR="0066579F" w:rsidRPr="0030373F" w:rsidRDefault="0066579F" w:rsidP="0066579F">
      <w:pPr>
        <w:spacing w:before="100" w:beforeAutospacing="1" w:after="100" w:afterAutospacing="1"/>
        <w:rPr>
          <w:rFonts w:eastAsia="Times New Roman"/>
          <w:sz w:val="21"/>
          <w:szCs w:val="21"/>
          <w:lang w:val="pl-PL" w:eastAsia="pl-PL"/>
        </w:rPr>
      </w:pPr>
      <w:r w:rsidRPr="0030373F">
        <w:rPr>
          <w:rFonts w:eastAsia="Times New Roman"/>
          <w:sz w:val="21"/>
          <w:szCs w:val="21"/>
          <w:lang w:val="pl-PL" w:eastAsia="pl-PL"/>
        </w:rPr>
        <w:t>- opracowanie informacji pisemnej, np. na temat aktualnej wystawy czasowej w Zamku Królewskim na potrzeby mediów społecznościowych muzeum;</w:t>
      </w:r>
    </w:p>
    <w:p w:rsidR="0066579F" w:rsidRPr="0030373F" w:rsidRDefault="0066579F" w:rsidP="0066579F">
      <w:pPr>
        <w:spacing w:before="100" w:beforeAutospacing="1" w:after="100" w:afterAutospacing="1"/>
        <w:rPr>
          <w:rFonts w:eastAsia="Times New Roman"/>
          <w:sz w:val="21"/>
          <w:szCs w:val="21"/>
          <w:lang w:val="pl-PL" w:eastAsia="pl-PL"/>
        </w:rPr>
      </w:pPr>
      <w:r w:rsidRPr="0030373F">
        <w:rPr>
          <w:rFonts w:eastAsia="Times New Roman"/>
          <w:sz w:val="21"/>
          <w:szCs w:val="21"/>
          <w:lang w:val="pl-PL" w:eastAsia="pl-PL"/>
        </w:rPr>
        <w:t>-  przygotowanie krótkiej relacji filmowej o przebiegu praktyk na potrzeby mediów społecznościowych muzeum.</w:t>
      </w:r>
    </w:p>
    <w:p w:rsidR="0066579F" w:rsidRPr="0030373F" w:rsidRDefault="0066579F" w:rsidP="0066579F">
      <w:pPr>
        <w:spacing w:before="100" w:beforeAutospacing="1" w:after="100" w:afterAutospacing="1"/>
        <w:rPr>
          <w:rFonts w:eastAsia="Times New Roman"/>
          <w:b/>
          <w:sz w:val="21"/>
          <w:szCs w:val="21"/>
          <w:lang w:val="pl-PL" w:eastAsia="pl-PL"/>
        </w:rPr>
      </w:pPr>
      <w:r w:rsidRPr="0030373F">
        <w:rPr>
          <w:rFonts w:eastAsia="Times New Roman"/>
          <w:b/>
          <w:sz w:val="21"/>
          <w:szCs w:val="21"/>
          <w:lang w:val="pl-PL" w:eastAsia="pl-PL"/>
        </w:rPr>
        <w:lastRenderedPageBreak/>
        <w:t>Dział Obsługi Publiczności:</w:t>
      </w:r>
    </w:p>
    <w:p w:rsidR="001D58C3" w:rsidRPr="0066579F" w:rsidRDefault="0066579F" w:rsidP="0066579F">
      <w:pPr>
        <w:spacing w:before="100" w:beforeAutospacing="1" w:after="100" w:afterAutospacing="1" w:line="276" w:lineRule="auto"/>
        <w:rPr>
          <w:rFonts w:eastAsia="Times New Roman"/>
          <w:sz w:val="21"/>
          <w:szCs w:val="21"/>
          <w:lang w:val="pl-PL" w:eastAsia="pl-PL"/>
        </w:rPr>
      </w:pPr>
      <w:r w:rsidRPr="0030373F">
        <w:rPr>
          <w:rFonts w:eastAsia="Times New Roman"/>
          <w:sz w:val="21"/>
          <w:szCs w:val="21"/>
          <w:lang w:val="pl-PL" w:eastAsia="pl-PL"/>
        </w:rPr>
        <w:t>- zapoznanie się z zasadami obsługi publiczności i ruchu turystycznego (w tym w Punkcie informacji oraz na ekspozycji muzealnej).</w:t>
      </w:r>
      <w:bookmarkStart w:id="0" w:name="_GoBack"/>
      <w:bookmarkEnd w:id="0"/>
    </w:p>
    <w:sectPr w:rsidR="001D58C3" w:rsidRPr="0066579F" w:rsidSect="00E322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9F"/>
    <w:rsid w:val="001D58C3"/>
    <w:rsid w:val="0066579F"/>
    <w:rsid w:val="00C243B8"/>
    <w:rsid w:val="00E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DFE8F"/>
  <w15:chartTrackingRefBased/>
  <w15:docId w15:val="{DAEEFB0E-D19F-E44D-B1D0-E8A2F5FB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79F"/>
    <w:pPr>
      <w:widowControl w:val="0"/>
      <w:suppressAutoHyphens/>
      <w:spacing w:line="360" w:lineRule="auto"/>
      <w:ind w:firstLine="720"/>
      <w:jc w:val="both"/>
    </w:pPr>
    <w:rPr>
      <w:rFonts w:ascii="Times New Roman" w:eastAsia="Palatino-Bold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cntmsolistparagraph">
    <w:name w:val="mcntmsolistparagraph"/>
    <w:basedOn w:val="Normalny"/>
    <w:rsid w:val="0066579F"/>
    <w:pPr>
      <w:widowControl/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Korduba</dc:creator>
  <cp:keywords/>
  <dc:description/>
  <cp:lastModifiedBy>Piotr Korduba</cp:lastModifiedBy>
  <cp:revision>1</cp:revision>
  <dcterms:created xsi:type="dcterms:W3CDTF">2025-06-10T08:38:00Z</dcterms:created>
  <dcterms:modified xsi:type="dcterms:W3CDTF">2025-06-10T08:39:00Z</dcterms:modified>
</cp:coreProperties>
</file>